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DB2F" w14:textId="77777777" w:rsidR="00137273" w:rsidRPr="00B66BEA" w:rsidRDefault="00137273" w:rsidP="00613891">
      <w:pPr>
        <w:ind w:leftChars="0" w:left="0" w:firstLineChars="0" w:firstLine="0"/>
        <w:rPr>
          <w:rFonts w:ascii="TH Sarabun New" w:eastAsia="Sarabun" w:hAnsi="TH Sarabun New" w:cs="TH Sarabun New"/>
          <w:sz w:val="40"/>
          <w:szCs w:val="40"/>
        </w:rPr>
      </w:pPr>
    </w:p>
    <w:p w14:paraId="0672E23C" w14:textId="44123684" w:rsidR="00C91DCB" w:rsidRPr="00613891" w:rsidRDefault="00C91DCB" w:rsidP="00613891">
      <w:pPr>
        <w:spacing w:line="360" w:lineRule="auto"/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  <w:r w:rsidRPr="00613891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ชื่อแผนยุทธศาสตร์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มธ.</w:t>
      </w:r>
      <w:r w:rsidR="0013241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ที่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Pr="00613891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61389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="00613891" w:rsidRPr="00613891">
        <w:rPr>
          <w:rFonts w:ascii="TH SarabunPSK" w:eastAsia="Sarabun" w:hAnsi="TH SarabunPSK" w:cs="TH SarabunPSK"/>
          <w:sz w:val="32"/>
          <w:szCs w:val="32"/>
        </w:rPr>
        <w:t>.............</w:t>
      </w:r>
      <w:r w:rsidR="0013241C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</w:p>
    <w:p w14:paraId="570C05D1" w14:textId="5B8F26A9" w:rsidR="00137273" w:rsidRPr="00613891" w:rsidRDefault="00C91DCB" w:rsidP="00613891">
      <w:pPr>
        <w:spacing w:line="360" w:lineRule="auto"/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2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>.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ชื่อแผนยุทธศาสตร์</w:t>
      </w:r>
      <w:r w:rsidR="0061389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>:</w:t>
      </w:r>
      <w:r w:rsidR="00456DD1" w:rsidRPr="0061389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  <w:r w:rsidR="006A09CF" w:rsidRPr="00613891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</w:t>
      </w:r>
    </w:p>
    <w:p w14:paraId="7B5FA0E1" w14:textId="0FEF74A5" w:rsidR="00137273" w:rsidRPr="00613891" w:rsidRDefault="00C91DCB" w:rsidP="00613891">
      <w:pPr>
        <w:spacing w:line="360" w:lineRule="auto"/>
        <w:ind w:left="1" w:hanging="3"/>
        <w:rPr>
          <w:rFonts w:ascii="TH SarabunPSK" w:eastAsia="Sarabun" w:hAnsi="TH SarabunPSK" w:cs="TH SarabunPSK"/>
          <w:bCs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3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กลยุทธ์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>: ..............................................................................................</w:t>
      </w:r>
      <w:r w:rsidR="00B66BEA" w:rsidRPr="00613891">
        <w:rPr>
          <w:rFonts w:ascii="TH SarabunPSK" w:eastAsia="Sarabun" w:hAnsi="TH SarabunPSK" w:cs="TH SarabunPSK"/>
          <w:b/>
          <w:sz w:val="32"/>
          <w:szCs w:val="32"/>
          <w:cs/>
        </w:rPr>
        <w:t>.....................</w:t>
      </w:r>
      <w:r w:rsidR="006A09CF" w:rsidRPr="00613891">
        <w:rPr>
          <w:rFonts w:ascii="TH SarabunPSK" w:eastAsia="Sarabun" w:hAnsi="TH SarabunPSK" w:cs="TH SarabunPSK"/>
          <w:b/>
          <w:sz w:val="32"/>
          <w:szCs w:val="32"/>
          <w:cs/>
        </w:rPr>
        <w:t>.....</w:t>
      </w:r>
      <w:r w:rsidR="00613891">
        <w:rPr>
          <w:rFonts w:ascii="TH SarabunPSK" w:eastAsia="Sarabun" w:hAnsi="TH SarabunPSK" w:cs="TH SarabunPSK" w:hint="cs"/>
          <w:b/>
          <w:sz w:val="32"/>
          <w:szCs w:val="32"/>
          <w:cs/>
        </w:rPr>
        <w:t>.....................................</w:t>
      </w:r>
    </w:p>
    <w:p w14:paraId="435CAC38" w14:textId="5C86D32E" w:rsidR="00137273" w:rsidRPr="00613891" w:rsidRDefault="00C91DCB" w:rsidP="00613891">
      <w:pPr>
        <w:spacing w:line="360" w:lineRule="auto"/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4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ชื่อโครงการ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>: .......................................................................................</w:t>
      </w:r>
      <w:r w:rsidR="00B66BEA" w:rsidRPr="00613891">
        <w:rPr>
          <w:rFonts w:ascii="TH SarabunPSK" w:eastAsia="Sarabun" w:hAnsi="TH SarabunPSK" w:cs="TH SarabunPSK"/>
          <w:b/>
          <w:sz w:val="32"/>
          <w:szCs w:val="32"/>
          <w:cs/>
        </w:rPr>
        <w:t>.....................</w:t>
      </w:r>
      <w:r w:rsidR="006A09CF" w:rsidRPr="00613891">
        <w:rPr>
          <w:rFonts w:ascii="TH SarabunPSK" w:eastAsia="Sarabun" w:hAnsi="TH SarabunPSK" w:cs="TH SarabunPSK"/>
          <w:b/>
          <w:sz w:val="32"/>
          <w:szCs w:val="32"/>
          <w:cs/>
        </w:rPr>
        <w:t>.....</w:t>
      </w:r>
      <w:r w:rsidR="00613891">
        <w:rPr>
          <w:rFonts w:ascii="TH SarabunPSK" w:eastAsia="Sarabun" w:hAnsi="TH SarabunPSK" w:cs="TH SarabunPSK" w:hint="cs"/>
          <w:b/>
          <w:sz w:val="32"/>
          <w:szCs w:val="32"/>
          <w:cs/>
        </w:rPr>
        <w:t>....................................</w:t>
      </w:r>
    </w:p>
    <w:p w14:paraId="3E2E32AF" w14:textId="4D8B7575" w:rsidR="00137273" w:rsidRPr="00613891" w:rsidRDefault="00C91DCB" w:rsidP="00613891">
      <w:pPr>
        <w:spacing w:line="360" w:lineRule="auto"/>
        <w:ind w:left="1" w:hanging="3"/>
        <w:rPr>
          <w:rFonts w:ascii="TH SarabunPSK" w:eastAsia="Sarabun" w:hAnsi="TH SarabunPSK" w:cs="TH SarabunPSK"/>
          <w:bCs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5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ผู้รับผิดชอบ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>: .......................................................................................</w:t>
      </w:r>
      <w:r w:rsidR="00B66BEA" w:rsidRPr="00613891">
        <w:rPr>
          <w:rFonts w:ascii="TH SarabunPSK" w:eastAsia="Sarabun" w:hAnsi="TH SarabunPSK" w:cs="TH SarabunPSK"/>
          <w:b/>
          <w:sz w:val="32"/>
          <w:szCs w:val="32"/>
          <w:cs/>
        </w:rPr>
        <w:t>....................</w:t>
      </w:r>
      <w:r w:rsidR="006A09CF" w:rsidRPr="00613891">
        <w:rPr>
          <w:rFonts w:ascii="TH SarabunPSK" w:eastAsia="Sarabun" w:hAnsi="TH SarabunPSK" w:cs="TH SarabunPSK"/>
          <w:b/>
          <w:sz w:val="32"/>
          <w:szCs w:val="32"/>
          <w:cs/>
        </w:rPr>
        <w:t>......</w:t>
      </w:r>
      <w:r w:rsidR="00613891">
        <w:rPr>
          <w:rFonts w:ascii="TH SarabunPSK" w:eastAsia="Sarabun" w:hAnsi="TH SarabunPSK" w:cs="TH SarabunPSK" w:hint="cs"/>
          <w:b/>
          <w:sz w:val="32"/>
          <w:szCs w:val="32"/>
          <w:cs/>
        </w:rPr>
        <w:t>....................................</w:t>
      </w:r>
    </w:p>
    <w:p w14:paraId="0D5B310E" w14:textId="313F7D5E" w:rsidR="00137273" w:rsidRPr="00613891" w:rsidRDefault="00C91DCB">
      <w:pPr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6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</w:p>
    <w:p w14:paraId="7E759284" w14:textId="10648966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A09CF" w:rsidRPr="00613891">
        <w:rPr>
          <w:rFonts w:ascii="TH SarabunPSK" w:eastAsia="Sarabun" w:hAnsi="TH SarabunPSK" w:cs="TH SarabunPSK"/>
          <w:sz w:val="32"/>
          <w:szCs w:val="32"/>
          <w:cs/>
        </w:rPr>
        <w:t>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</w:t>
      </w:r>
    </w:p>
    <w:p w14:paraId="7F82C723" w14:textId="70F37B2D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A09CF" w:rsidRPr="00613891">
        <w:rPr>
          <w:rFonts w:ascii="TH SarabunPSK" w:eastAsia="Sarabun" w:hAnsi="TH SarabunPSK" w:cs="TH SarabunPSK"/>
          <w:sz w:val="32"/>
          <w:szCs w:val="32"/>
          <w:cs/>
        </w:rPr>
        <w:t>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</w:t>
      </w:r>
    </w:p>
    <w:p w14:paraId="571E8D37" w14:textId="7AFA02D6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A09CF" w:rsidRPr="00613891">
        <w:rPr>
          <w:rFonts w:ascii="TH SarabunPSK" w:eastAsia="Sarabun" w:hAnsi="TH SarabunPSK" w:cs="TH SarabunPSK"/>
          <w:sz w:val="32"/>
          <w:szCs w:val="32"/>
          <w:cs/>
        </w:rPr>
        <w:t>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</w:t>
      </w:r>
    </w:p>
    <w:p w14:paraId="4A1C486D" w14:textId="77777777" w:rsidR="00137273" w:rsidRPr="00613891" w:rsidRDefault="00137273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</w:p>
    <w:p w14:paraId="3A136872" w14:textId="2211761E" w:rsidR="00137273" w:rsidRPr="00613891" w:rsidRDefault="00C91DCB">
      <w:pPr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7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>วัตถุประสงค์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>:</w:t>
      </w:r>
    </w:p>
    <w:p w14:paraId="159AB801" w14:textId="6BFA6D5C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6B91C8FD" w14:textId="65A11D00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52D88ED1" w14:textId="4B496C60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58EBB9F9" w14:textId="3085D6D1" w:rsidR="00137273" w:rsidRDefault="00613891" w:rsidP="0061389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198EEABE" w14:textId="77777777" w:rsidR="00613891" w:rsidRPr="00613891" w:rsidRDefault="00613891" w:rsidP="0061389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</w:p>
    <w:p w14:paraId="664A5B53" w14:textId="05A1D18A" w:rsidR="00137273" w:rsidRPr="00613891" w:rsidRDefault="00C91DCB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8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>กลุ่มเป้าหมาย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>:</w:t>
      </w:r>
    </w:p>
    <w:p w14:paraId="4D9E5F23" w14:textId="2253FAAE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  <w:r w:rsidRPr="0061389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</w:t>
      </w:r>
    </w:p>
    <w:p w14:paraId="4FB48F57" w14:textId="0AC4B610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5F971930" w14:textId="77777777" w:rsidR="00137273" w:rsidRPr="00613891" w:rsidRDefault="00137273" w:rsidP="00B66BEA">
      <w:pPr>
        <w:ind w:leftChars="0" w:left="0" w:firstLineChars="0" w:firstLine="0"/>
        <w:rPr>
          <w:rFonts w:ascii="TH SarabunPSK" w:eastAsia="Sarabun" w:hAnsi="TH SarabunPSK" w:cs="TH SarabunPSK"/>
          <w:sz w:val="32"/>
          <w:szCs w:val="32"/>
        </w:rPr>
      </w:pPr>
    </w:p>
    <w:p w14:paraId="42AE2453" w14:textId="33403AB6" w:rsidR="00137273" w:rsidRPr="00613891" w:rsidRDefault="00C91DCB">
      <w:pPr>
        <w:ind w:left="1" w:hanging="3"/>
        <w:rPr>
          <w:rFonts w:ascii="TH SarabunPSK" w:eastAsia="Sarabun" w:hAnsi="TH SarabunPSK" w:cs="TH SarabunPSK"/>
          <w:bCs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9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วิธีการดำเนินงาน 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>:</w:t>
      </w:r>
    </w:p>
    <w:p w14:paraId="2DB44E7C" w14:textId="378936EA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7933A5B6" w14:textId="260C8434" w:rsidR="00137273" w:rsidRPr="00613891" w:rsidRDefault="00456DD1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59C6A7BD" w14:textId="5120796E" w:rsidR="00137273" w:rsidRPr="00613891" w:rsidRDefault="00456DD1" w:rsidP="00613891">
      <w:pPr>
        <w:spacing w:line="360" w:lineRule="auto"/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54DE3B4D" w14:textId="788CE034" w:rsidR="00137273" w:rsidRPr="00613891" w:rsidRDefault="00C91DCB" w:rsidP="00613891">
      <w:pPr>
        <w:spacing w:line="360" w:lineRule="auto"/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10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>ระยะเวลาในการ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ดำเนินการ 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r w:rsidR="00456DD1" w:rsidRPr="0061389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</w:t>
      </w:r>
    </w:p>
    <w:p w14:paraId="28C4E6E8" w14:textId="3C426F29" w:rsidR="00137273" w:rsidRPr="00613891" w:rsidRDefault="00C91DCB" w:rsidP="00613891">
      <w:pPr>
        <w:spacing w:line="360" w:lineRule="auto"/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1</w:t>
      </w:r>
      <w:r w:rsidR="00456DD1" w:rsidRPr="00613891">
        <w:rPr>
          <w:rFonts w:ascii="TH SarabunPSK" w:eastAsia="Sarabun" w:hAnsi="TH SarabunPSK" w:cs="TH SarabunPSK"/>
          <w:bCs/>
          <w:sz w:val="32"/>
          <w:szCs w:val="32"/>
        </w:rPr>
        <w:t xml:space="preserve">.  </w:t>
      </w:r>
      <w:proofErr w:type="gramStart"/>
      <w:r w:rsidR="00456DD1" w:rsidRPr="00613891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สถานที่ดำเนินการ 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>:</w:t>
      </w:r>
      <w:proofErr w:type="gramEnd"/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456DD1" w:rsidRPr="0061389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</w:t>
      </w:r>
    </w:p>
    <w:p w14:paraId="5CAF049B" w14:textId="7E88952C" w:rsidR="00137273" w:rsidRPr="00613891" w:rsidRDefault="000C7EEB" w:rsidP="00613891">
      <w:pPr>
        <w:spacing w:line="360" w:lineRule="auto"/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  <w:r w:rsidRPr="0061389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2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.  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>:</w:t>
      </w:r>
      <w:r w:rsidR="00456DD1" w:rsidRPr="00613891">
        <w:rPr>
          <w:rFonts w:ascii="TH SarabunPSK" w:eastAsia="Sarabun" w:hAnsi="TH SarabunPSK" w:cs="TH SarabunPSK"/>
          <w:sz w:val="32"/>
          <w:szCs w:val="32"/>
        </w:rPr>
        <w:t xml:space="preserve"> …………………………………………………………………………………………………….</w:t>
      </w:r>
      <w:r w:rsidR="00B66BEA"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b/>
          <w:sz w:val="32"/>
          <w:szCs w:val="32"/>
          <w:cs/>
        </w:rPr>
        <w:t>................</w:t>
      </w:r>
    </w:p>
    <w:p w14:paraId="4150957C" w14:textId="6E5C811B" w:rsidR="00137273" w:rsidRPr="00613891" w:rsidRDefault="000C7EEB">
      <w:pPr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  <w:r w:rsidRPr="00613891">
        <w:rPr>
          <w:rFonts w:ascii="TH SarabunPSK" w:eastAsia="Sarabun" w:hAnsi="TH SarabunPSK" w:cs="TH SarabunPSK"/>
          <w:b/>
          <w:sz w:val="32"/>
          <w:szCs w:val="32"/>
        </w:rPr>
        <w:lastRenderedPageBreak/>
        <w:t>1</w:t>
      </w: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3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การประเมินผล 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>(</w:t>
      </w:r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</w:t>
      </w:r>
      <w:proofErr w:type="gramStart"/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>)  :</w:t>
      </w:r>
      <w:proofErr w:type="gramEnd"/>
    </w:p>
    <w:p w14:paraId="0A8FF35E" w14:textId="4C4CE6E0" w:rsidR="00B66BEA" w:rsidRPr="00613891" w:rsidRDefault="00B66BEA" w:rsidP="00B66BEA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</w:t>
      </w:r>
    </w:p>
    <w:p w14:paraId="4F780BC1" w14:textId="47E0E492" w:rsidR="00B66BEA" w:rsidRPr="00613891" w:rsidRDefault="00B66BEA" w:rsidP="00B66BEA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</w:t>
      </w:r>
    </w:p>
    <w:p w14:paraId="4B67C434" w14:textId="30D32BDF" w:rsidR="00B66BEA" w:rsidRPr="00613891" w:rsidRDefault="00B66BEA" w:rsidP="00B66BEA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</w:t>
      </w:r>
    </w:p>
    <w:p w14:paraId="1D707F68" w14:textId="77777777" w:rsidR="00137273" w:rsidRPr="00613891" w:rsidRDefault="00137273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</w:p>
    <w:p w14:paraId="7FD46D87" w14:textId="734EEFAA" w:rsidR="00137273" w:rsidRPr="00613891" w:rsidRDefault="000C7EEB">
      <w:pPr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  <w:r w:rsidRPr="0061389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13891">
        <w:rPr>
          <w:rFonts w:ascii="TH SarabunPSK" w:eastAsia="Sarabun" w:hAnsi="TH SarabunPSK" w:cs="TH SarabunPSK"/>
          <w:bCs/>
          <w:sz w:val="32"/>
          <w:szCs w:val="32"/>
          <w:cs/>
        </w:rPr>
        <w:t>4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.  </w:t>
      </w:r>
      <w:proofErr w:type="gramStart"/>
      <w:r w:rsidR="00456DD1" w:rsidRPr="00613891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456DD1" w:rsidRPr="00613891">
        <w:rPr>
          <w:rFonts w:ascii="TH SarabunPSK" w:eastAsia="Sarabun" w:hAnsi="TH SarabunPSK" w:cs="TH SarabunPSK"/>
          <w:b/>
          <w:sz w:val="32"/>
          <w:szCs w:val="32"/>
        </w:rPr>
        <w:t xml:space="preserve">  :</w:t>
      </w:r>
      <w:proofErr w:type="gramEnd"/>
    </w:p>
    <w:p w14:paraId="66DED79B" w14:textId="5AFE2F62" w:rsidR="00B66BEA" w:rsidRPr="00613891" w:rsidRDefault="00B66BEA" w:rsidP="00B66BEA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</w:t>
      </w:r>
    </w:p>
    <w:p w14:paraId="0E02318C" w14:textId="7319403D" w:rsidR="00B66BEA" w:rsidRPr="00613891" w:rsidRDefault="00B66BEA" w:rsidP="00B66BEA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</w:t>
      </w:r>
    </w:p>
    <w:p w14:paraId="05339258" w14:textId="0600A890" w:rsidR="00B66BEA" w:rsidRPr="00613891" w:rsidRDefault="00B66BEA" w:rsidP="00B66BEA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  <w:r w:rsidRPr="00613891">
        <w:rPr>
          <w:rFonts w:ascii="TH SarabunPSK" w:eastAsia="Sarabun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…………………………………………………………………………………………………….</w:t>
      </w:r>
      <w:r w:rsidRPr="00613891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="00613891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</w:t>
      </w:r>
    </w:p>
    <w:p w14:paraId="2C83F5BF" w14:textId="77777777" w:rsidR="00137273" w:rsidRPr="00613891" w:rsidRDefault="00137273">
      <w:pPr>
        <w:ind w:left="1" w:hanging="3"/>
        <w:rPr>
          <w:rFonts w:ascii="TH SarabunPSK" w:eastAsia="Sarabun" w:hAnsi="TH SarabunPSK" w:cs="TH SarabunPSK"/>
          <w:b/>
          <w:sz w:val="32"/>
          <w:szCs w:val="32"/>
        </w:rPr>
      </w:pPr>
    </w:p>
    <w:p w14:paraId="5D7767B8" w14:textId="77777777" w:rsidR="00137273" w:rsidRPr="00613891" w:rsidRDefault="00137273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55"/>
        <w:gridCol w:w="2430"/>
        <w:gridCol w:w="2220"/>
      </w:tblGrid>
      <w:tr w:rsidR="00137273" w:rsidRPr="00613891" w14:paraId="56E9B1D5" w14:textId="77777777">
        <w:trPr>
          <w:trHeight w:val="52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D4AF" w14:textId="77777777" w:rsidR="00137273" w:rsidRPr="00613891" w:rsidRDefault="00456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5B362B6B" w14:textId="77777777" w:rsidR="00137273" w:rsidRPr="00613891" w:rsidRDefault="00456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(Purpose)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8CA6" w14:textId="77777777" w:rsidR="00137273" w:rsidRPr="00613891" w:rsidRDefault="00456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14:paraId="701CA1E8" w14:textId="77777777" w:rsidR="00137273" w:rsidRPr="00613891" w:rsidRDefault="00456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(Process)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26D0" w14:textId="77777777" w:rsidR="00137273" w:rsidRPr="00613891" w:rsidRDefault="00456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(Performance)</w:t>
            </w:r>
          </w:p>
        </w:tc>
      </w:tr>
      <w:tr w:rsidR="00137273" w:rsidRPr="00613891" w14:paraId="2F213947" w14:textId="77777777">
        <w:trPr>
          <w:trHeight w:val="52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2207" w14:textId="77777777" w:rsidR="00137273" w:rsidRPr="00613891" w:rsidRDefault="00137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44BA" w14:textId="77777777" w:rsidR="00137273" w:rsidRPr="00613891" w:rsidRDefault="00137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79C7" w14:textId="77777777" w:rsidR="00137273" w:rsidRPr="00613891" w:rsidRDefault="00456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ตัวชี้วัดกระบวนการ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717A" w14:textId="77777777" w:rsidR="00137273" w:rsidRPr="00613891" w:rsidRDefault="00456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389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ตัวชี้วัดเป้าหมาย</w:t>
            </w:r>
          </w:p>
        </w:tc>
      </w:tr>
      <w:tr w:rsidR="00137273" w:rsidRPr="00613891" w14:paraId="756A086D" w14:textId="77777777">
        <w:trPr>
          <w:trHeight w:val="160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2F1D" w14:textId="77777777" w:rsidR="00137273" w:rsidRPr="00613891" w:rsidRDefault="00137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2899" w14:textId="77777777" w:rsidR="00137273" w:rsidRPr="00613891" w:rsidRDefault="00137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7734" w14:textId="77777777" w:rsidR="00137273" w:rsidRPr="00613891" w:rsidRDefault="00137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0F63" w14:textId="77777777" w:rsidR="00137273" w:rsidRPr="00613891" w:rsidRDefault="00137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EBC5D41" w14:textId="09C24BA2" w:rsidR="00137273" w:rsidRPr="00613891" w:rsidRDefault="00137273" w:rsidP="0013241C">
      <w:pPr>
        <w:ind w:leftChars="0" w:left="0" w:firstLineChars="0" w:firstLine="0"/>
        <w:rPr>
          <w:rFonts w:ascii="TH SarabunPSK" w:eastAsia="Sarabun" w:hAnsi="TH SarabunPSK" w:cs="TH SarabunPSK"/>
          <w:sz w:val="32"/>
          <w:szCs w:val="32"/>
        </w:rPr>
      </w:pPr>
    </w:p>
    <w:p w14:paraId="5B525211" w14:textId="77777777" w:rsidR="00137273" w:rsidRPr="00613891" w:rsidRDefault="00137273">
      <w:pPr>
        <w:ind w:left="1" w:hanging="3"/>
        <w:rPr>
          <w:rFonts w:ascii="TH SarabunPSK" w:eastAsia="Sarabun" w:hAnsi="TH SarabunPSK" w:cs="TH SarabunPSK"/>
          <w:sz w:val="32"/>
          <w:szCs w:val="32"/>
        </w:rPr>
      </w:pPr>
    </w:p>
    <w:p w14:paraId="00232CA6" w14:textId="77777777" w:rsidR="00137273" w:rsidRPr="00613891" w:rsidRDefault="00456DD1">
      <w:pPr>
        <w:ind w:left="1" w:hanging="3"/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</w:pP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 xml:space="preserve">กระบวนการ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(process)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 xml:space="preserve">จะต้องตอบโจทย์ทั้ง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4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>มิติ  ดังนี้</w:t>
      </w:r>
    </w:p>
    <w:p w14:paraId="607480F1" w14:textId="21F6F518" w:rsidR="00137273" w:rsidRPr="00613891" w:rsidRDefault="00456DD1">
      <w:pPr>
        <w:ind w:left="1" w:hanging="3"/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</w:pP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>1.  Financi</w:t>
      </w:r>
      <w:r w:rsidR="00F33517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al outcome / impact outcome 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>ผลลัพธ์ทางการเงิน</w:t>
      </w:r>
      <w:bookmarkStart w:id="0" w:name="_GoBack"/>
      <w:bookmarkEnd w:id="0"/>
    </w:p>
    <w:p w14:paraId="708396EF" w14:textId="77777777" w:rsidR="00137273" w:rsidRPr="00613891" w:rsidRDefault="00456DD1">
      <w:pPr>
        <w:ind w:left="1" w:hanging="3"/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</w:pP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2. Customer perspective   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 xml:space="preserve">กลุ่มลูกค้า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>(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>ผู้ที่ได้รับผลประโยชน์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>)</w:t>
      </w:r>
    </w:p>
    <w:p w14:paraId="034240F2" w14:textId="77777777" w:rsidR="00137273" w:rsidRPr="00613891" w:rsidRDefault="00456DD1">
      <w:pPr>
        <w:ind w:left="1" w:hanging="3"/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</w:pP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3. Internal Business </w:t>
      </w:r>
      <w:proofErr w:type="gramStart"/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processes 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>พัฒนากระบวนการให้ดีขึ้นอย่างไร</w:t>
      </w:r>
      <w:proofErr w:type="gramEnd"/>
    </w:p>
    <w:p w14:paraId="696B1DF5" w14:textId="3B25731F" w:rsidR="00B66BEA" w:rsidRPr="00613891" w:rsidRDefault="00456DD1" w:rsidP="00B66BEA">
      <w:pPr>
        <w:ind w:left="1" w:hanging="3"/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</w:pP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4. Learning and </w:t>
      </w:r>
      <w:proofErr w:type="gramStart"/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</w:rPr>
        <w:t xml:space="preserve">Growth  </w:t>
      </w:r>
      <w:r w:rsidRPr="00613891">
        <w:rPr>
          <w:rFonts w:ascii="TH SarabunPSK" w:eastAsia="Sarabun" w:hAnsi="TH SarabunPSK" w:cs="TH SarabunPSK"/>
          <w:b/>
          <w:bCs/>
          <w:sz w:val="32"/>
          <w:szCs w:val="32"/>
          <w:highlight w:val="white"/>
          <w:cs/>
        </w:rPr>
        <w:t>ได้รับการพัฒนาขึ้นอย่างไร</w:t>
      </w:r>
      <w:proofErr w:type="gramEnd"/>
    </w:p>
    <w:sectPr w:rsidR="00B66BEA" w:rsidRPr="0061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286" w:bottom="1440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4EC3E" w14:textId="77777777" w:rsidR="00685617" w:rsidRDefault="00685617">
      <w:pPr>
        <w:spacing w:line="240" w:lineRule="auto"/>
        <w:ind w:left="0" w:hanging="2"/>
      </w:pPr>
      <w:r>
        <w:separator/>
      </w:r>
    </w:p>
  </w:endnote>
  <w:endnote w:type="continuationSeparator" w:id="0">
    <w:p w14:paraId="10EA11E2" w14:textId="77777777" w:rsidR="00685617" w:rsidRDefault="006856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5455" w14:textId="77777777" w:rsidR="00B66BEA" w:rsidRDefault="00B66BE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676A" w14:textId="77777777" w:rsidR="00137273" w:rsidRDefault="00137273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95CD" w14:textId="77777777" w:rsidR="00B66BEA" w:rsidRDefault="00B66BE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1A0EE" w14:textId="77777777" w:rsidR="00685617" w:rsidRDefault="00685617">
      <w:pPr>
        <w:spacing w:line="240" w:lineRule="auto"/>
        <w:ind w:left="0" w:hanging="2"/>
      </w:pPr>
      <w:r>
        <w:separator/>
      </w:r>
    </w:p>
  </w:footnote>
  <w:footnote w:type="continuationSeparator" w:id="0">
    <w:p w14:paraId="35F7345D" w14:textId="77777777" w:rsidR="00685617" w:rsidRDefault="006856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7E83" w14:textId="77777777" w:rsidR="00B66BEA" w:rsidRDefault="00B66BE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4966" w14:textId="196DC2A9" w:rsidR="00137273" w:rsidRPr="004246C7" w:rsidRDefault="00B66BEA">
    <w:pPr>
      <w:ind w:left="2" w:hanging="4"/>
      <w:jc w:val="right"/>
      <w:rPr>
        <w:rFonts w:ascii="TH Sarabun New" w:eastAsia="Sarabun" w:hAnsi="TH Sarabun New" w:cs="TH Sarabun New"/>
        <w:bCs/>
        <w:color w:val="A6A6A6" w:themeColor="background1" w:themeShade="A6"/>
        <w:sz w:val="32"/>
        <w:szCs w:val="36"/>
      </w:rPr>
    </w:pPr>
    <w:r w:rsidRPr="004246C7">
      <w:rPr>
        <w:rFonts w:ascii="TH Sarabun New" w:eastAsia="Sarabun" w:hAnsi="TH Sarabun New" w:cs="TH Sarabun New" w:hint="cs"/>
        <w:bCs/>
        <w:color w:val="A6A6A6" w:themeColor="background1" w:themeShade="A6"/>
        <w:sz w:val="32"/>
        <w:szCs w:val="36"/>
        <w:cs/>
      </w:rPr>
      <w:t>โครงการ</w:t>
    </w:r>
    <w:r w:rsidRPr="004246C7">
      <w:rPr>
        <w:rFonts w:ascii="TH Sarabun New" w:eastAsia="Sarabun" w:hAnsi="TH Sarabun New" w:cs="TH Sarabun New"/>
        <w:bCs/>
        <w:color w:val="A6A6A6" w:themeColor="background1" w:themeShade="A6"/>
        <w:sz w:val="32"/>
        <w:szCs w:val="36"/>
        <w:cs/>
      </w:rPr>
      <w:t>กองทุนค่าธรรมเนียมการศึกษา</w:t>
    </w:r>
    <w:r w:rsidRPr="004246C7">
      <w:rPr>
        <w:rFonts w:ascii="TH Sarabun New" w:eastAsia="Sarabun" w:hAnsi="TH Sarabun New" w:cs="TH Sarabun New"/>
        <w:bCs/>
        <w:color w:val="A6A6A6" w:themeColor="background1" w:themeShade="A6"/>
        <w:sz w:val="32"/>
        <w:szCs w:val="36"/>
      </w:rPr>
      <w:t xml:space="preserve"> </w:t>
    </w:r>
  </w:p>
  <w:p w14:paraId="569D984F" w14:textId="40138DE9" w:rsidR="00137273" w:rsidRDefault="00137273">
    <w:pPr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F38A" w14:textId="77777777" w:rsidR="00B66BEA" w:rsidRDefault="00B66BEA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3"/>
    <w:rsid w:val="000C7EEB"/>
    <w:rsid w:val="0010082F"/>
    <w:rsid w:val="0013241C"/>
    <w:rsid w:val="00137273"/>
    <w:rsid w:val="00226BD4"/>
    <w:rsid w:val="004246C7"/>
    <w:rsid w:val="00456DD1"/>
    <w:rsid w:val="00613891"/>
    <w:rsid w:val="00685617"/>
    <w:rsid w:val="006A09CF"/>
    <w:rsid w:val="008F0A34"/>
    <w:rsid w:val="00A40638"/>
    <w:rsid w:val="00B66BEA"/>
    <w:rsid w:val="00C91DCB"/>
    <w:rsid w:val="00F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ADAF"/>
  <w15:docId w15:val="{39CF2F70-8B03-4283-8690-65E0C83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/>
      <w:sz w:val="18"/>
      <w:szCs w:val="22"/>
    </w:rPr>
  </w:style>
  <w:style w:type="character" w:customStyle="1" w:styleId="BalloonTextChar">
    <w:name w:val="Balloon Text Char"/>
    <w:rPr>
      <w:rFonts w:ascii="Segoe UI" w:hAnsi="Segoe UI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BEA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66BEA"/>
    <w:rPr>
      <w:rFonts w:cs="Angsana New"/>
      <w:position w:val="-1"/>
      <w:szCs w:val="28"/>
    </w:rPr>
  </w:style>
  <w:style w:type="paragraph" w:styleId="Footer">
    <w:name w:val="footer"/>
    <w:basedOn w:val="Normal"/>
    <w:link w:val="FooterChar"/>
    <w:uiPriority w:val="99"/>
    <w:unhideWhenUsed/>
    <w:rsid w:val="00B66BEA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66BEA"/>
    <w:rPr>
      <w:rFonts w:cs="Angsana New"/>
      <w:position w:val="-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Crs47Un6BgIBklSQA+b0BmkcA==">AMUW2mW/mjSkhU0RfSN+MN31gTmI4j8YtlvahaFJiY+T/JX7VzV0LNjDO2rxZtR+kAKjKv9Immzh1GgU+z6Tk0g1N8wG4IWAUMgv/OGS/NTlsSFqCh3NC5A=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medtu</dc:creator>
  <cp:lastModifiedBy>user</cp:lastModifiedBy>
  <cp:revision>4</cp:revision>
  <cp:lastPrinted>2021-10-28T09:08:00Z</cp:lastPrinted>
  <dcterms:created xsi:type="dcterms:W3CDTF">2021-11-18T04:28:00Z</dcterms:created>
  <dcterms:modified xsi:type="dcterms:W3CDTF">2021-11-18T04:29:00Z</dcterms:modified>
</cp:coreProperties>
</file>